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F6B" w:rsidRDefault="00C75BF2">
      <w:pPr>
        <w:jc w:val="left"/>
        <w:rPr>
          <w:rFonts w:ascii="Verdana" w:hAnsi="Verdana"/>
          <w:color w:val="333333"/>
          <w:sz w:val="19"/>
          <w:szCs w:val="19"/>
          <w:shd w:val="clear" w:color="auto" w:fill="F6F6F8"/>
        </w:rPr>
      </w:pPr>
      <w:r>
        <w:rPr>
          <w:rFonts w:ascii="Verdana" w:hAnsi="Verdana"/>
          <w:color w:val="333333"/>
          <w:sz w:val="19"/>
          <w:szCs w:val="19"/>
          <w:shd w:val="clear" w:color="auto" w:fill="F6F6F8"/>
        </w:rPr>
        <w:t>ПОЛОЖЕНИЕ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о проведении соревнований по велоспорту кросс кантри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«Байкальский веломарафон».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1. Общие положения.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1.1. Соревнования по велоспорту кросс кантри проводятся среди спортсменов, любителей спорта и здорового образа жизни с целью пропаганды физической культуры и спорта, здорового образа жизни, привлечения населения к регулярным занятиям спортом;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1.2. Выявления и стимулирования сильнейших спортсменов.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2. Дистанции.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2.1. Дистанции: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1. Марафон: 60 км, шесть кругов по 10 км, старт в 13-00. Для спортсменов старше 18 лет.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2. Лайт-марафон: 40 км, четырекруга по 10км, ста</w:t>
      </w:r>
      <w:proofErr w:type="gramStart"/>
      <w:r>
        <w:rPr>
          <w:rFonts w:ascii="Verdana" w:hAnsi="Verdana"/>
          <w:color w:val="333333"/>
          <w:sz w:val="19"/>
          <w:szCs w:val="19"/>
          <w:shd w:val="clear" w:color="auto" w:fill="F6F6F8"/>
        </w:rPr>
        <w:t>рт в 13</w:t>
      </w:r>
      <w:proofErr w:type="gramEnd"/>
      <w:r>
        <w:rPr>
          <w:rFonts w:ascii="Verdana" w:hAnsi="Verdana"/>
          <w:color w:val="333333"/>
          <w:sz w:val="19"/>
          <w:szCs w:val="19"/>
          <w:shd w:val="clear" w:color="auto" w:fill="F6F6F8"/>
        </w:rPr>
        <w:t>-00.  Для спортсменов старше 14 лет.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3. Мини-марафон: 20 км, два круга по 10 км, старт в 13-00. Для спортсменов старше 10 лет.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3. Дата и место проведения.</w:t>
      </w:r>
      <w:r>
        <w:rPr>
          <w:rFonts w:ascii="Verdana" w:hAnsi="Verdana"/>
          <w:color w:val="333333"/>
          <w:sz w:val="19"/>
          <w:szCs w:val="19"/>
        </w:rPr>
        <w:br/>
      </w:r>
      <w:r w:rsidR="00040C50">
        <w:rPr>
          <w:rFonts w:ascii="Verdana" w:hAnsi="Verdana"/>
          <w:color w:val="333333"/>
          <w:sz w:val="19"/>
          <w:szCs w:val="19"/>
          <w:shd w:val="clear" w:color="auto" w:fill="F6F6F8"/>
        </w:rPr>
        <w:t>3.1. Дата проведения: 05</w:t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 xml:space="preserve"> июля 202</w:t>
      </w:r>
      <w:r w:rsidR="00040C50">
        <w:rPr>
          <w:rFonts w:ascii="Verdana" w:hAnsi="Verdana"/>
          <w:color w:val="333333"/>
          <w:sz w:val="19"/>
          <w:szCs w:val="19"/>
          <w:shd w:val="clear" w:color="auto" w:fill="F6F6F8"/>
        </w:rPr>
        <w:t>6</w:t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 xml:space="preserve"> года.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3.2. Место проведения: Россия, Иркутская область, пос. БольшоеГолоустное, рядом со 113-м км Голоустенского тракта. Трасса пройдет в дельте реки Голоустная. Поверхность равнинная, грунтовая.</w:t>
      </w:r>
    </w:p>
    <w:p w:rsidR="00346F6B" w:rsidRDefault="00C75BF2">
      <w:pPr>
        <w:jc w:val="left"/>
        <w:rPr>
          <w:rFonts w:ascii="Verdana" w:hAnsi="Verdana"/>
          <w:color w:val="333333"/>
          <w:sz w:val="19"/>
          <w:szCs w:val="19"/>
          <w:shd w:val="clear" w:color="auto" w:fill="F6F6F8"/>
        </w:rPr>
      </w:pPr>
      <w:r>
        <w:rPr>
          <w:rFonts w:ascii="Verdana" w:hAnsi="Verdana"/>
          <w:color w:val="333333"/>
          <w:sz w:val="19"/>
          <w:szCs w:val="19"/>
          <w:shd w:val="clear" w:color="auto" w:fill="F6F6F8"/>
        </w:rPr>
        <w:t>Регистрация.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4.1. Для участия в соревновании участник должен пройти регистрацию на сайте </w:t>
      </w:r>
      <w:hyperlink r:id="rId4" w:history="1">
        <w:r>
          <w:rPr>
            <w:rStyle w:val="a3"/>
            <w:rFonts w:ascii="Verdana" w:hAnsi="Verdana"/>
            <w:color w:val="0055EE"/>
            <w:sz w:val="19"/>
            <w:szCs w:val="19"/>
            <w:u w:val="none"/>
            <w:shd w:val="clear" w:color="auto" w:fill="F6F6F8"/>
          </w:rPr>
          <w:t>http://baikalmarathons.ru/</w:t>
        </w:r>
      </w:hyperlink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4.2. Зарегистрированным считается участник, подавший заявку и оплативший участие в соревновании. Заявки, не оплаченные до 18:00 0</w:t>
      </w:r>
      <w:r w:rsidR="00040C50">
        <w:rPr>
          <w:rFonts w:ascii="Verdana" w:hAnsi="Verdana"/>
          <w:color w:val="333333"/>
          <w:sz w:val="19"/>
          <w:szCs w:val="19"/>
          <w:shd w:val="clear" w:color="auto" w:fill="F6F6F8"/>
        </w:rPr>
        <w:t>2</w:t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.07.2</w:t>
      </w:r>
      <w:r w:rsidR="00040C50">
        <w:rPr>
          <w:rFonts w:ascii="Verdana" w:hAnsi="Verdana"/>
          <w:color w:val="333333"/>
          <w:sz w:val="19"/>
          <w:szCs w:val="19"/>
          <w:shd w:val="clear" w:color="auto" w:fill="F6F6F8"/>
        </w:rPr>
        <w:t>6</w:t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 xml:space="preserve"> г. аннулируются.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4.3. Регистрация участников начинается 1</w:t>
      </w:r>
      <w:r w:rsidR="00040C50">
        <w:rPr>
          <w:rFonts w:ascii="Verdana" w:hAnsi="Verdana"/>
          <w:color w:val="333333"/>
          <w:sz w:val="19"/>
          <w:szCs w:val="19"/>
          <w:shd w:val="clear" w:color="auto" w:fill="F6F6F8"/>
        </w:rPr>
        <w:t>5</w:t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.0</w:t>
      </w:r>
      <w:r w:rsidR="00040C50">
        <w:rPr>
          <w:rFonts w:ascii="Verdana" w:hAnsi="Verdana"/>
          <w:color w:val="333333"/>
          <w:sz w:val="19"/>
          <w:szCs w:val="19"/>
          <w:shd w:val="clear" w:color="auto" w:fill="F6F6F8"/>
        </w:rPr>
        <w:t>1</w:t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.2</w:t>
      </w:r>
      <w:r w:rsidR="00040C50">
        <w:rPr>
          <w:rFonts w:ascii="Verdana" w:hAnsi="Verdana"/>
          <w:color w:val="333333"/>
          <w:sz w:val="19"/>
          <w:szCs w:val="19"/>
          <w:shd w:val="clear" w:color="auto" w:fill="F6F6F8"/>
        </w:rPr>
        <w:t>6</w:t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 xml:space="preserve"> г.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4.4. Онлайн регистрация завершается 0</w:t>
      </w:r>
      <w:r w:rsidR="00040C50">
        <w:rPr>
          <w:rFonts w:ascii="Verdana" w:hAnsi="Verdana"/>
          <w:color w:val="333333"/>
          <w:sz w:val="19"/>
          <w:szCs w:val="19"/>
          <w:shd w:val="clear" w:color="auto" w:fill="F6F6F8"/>
        </w:rPr>
        <w:t>2</w:t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.07.2</w:t>
      </w:r>
      <w:r w:rsidR="00040C50">
        <w:rPr>
          <w:rFonts w:ascii="Verdana" w:hAnsi="Verdana"/>
          <w:color w:val="333333"/>
          <w:sz w:val="19"/>
          <w:szCs w:val="19"/>
          <w:shd w:val="clear" w:color="auto" w:fill="F6F6F8"/>
        </w:rPr>
        <w:t>6</w:t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 xml:space="preserve"> г. в 18:00.</w:t>
      </w:r>
    </w:p>
    <w:p w:rsidR="00346F6B" w:rsidRDefault="00C75BF2">
      <w:pPr>
        <w:jc w:val="left"/>
        <w:rPr>
          <w:rFonts w:ascii="Verdana" w:hAnsi="Verdana"/>
          <w:color w:val="333333"/>
          <w:sz w:val="19"/>
          <w:szCs w:val="19"/>
          <w:shd w:val="clear" w:color="auto" w:fill="F6F6F8"/>
        </w:rPr>
      </w:pPr>
      <w:r>
        <w:rPr>
          <w:rFonts w:ascii="Verdana" w:hAnsi="Verdana"/>
          <w:color w:val="333333"/>
          <w:sz w:val="19"/>
          <w:szCs w:val="19"/>
          <w:shd w:val="clear" w:color="auto" w:fill="F6F6F8"/>
        </w:rPr>
        <w:t>4.5. Дополнительная регистрация, в день старта, ВОЗМОЖНА при наличии свободных стартовых слотов!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4.6. Регистрируясь и оплачивая стартовый взнос, участник соглашается на обработку персональных данных.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4.7. Для полноценной обратной связи участнику необходимо без ошибок указать номер телефона и адрес электронной почты. Все новости, изменения и результаты соревнований будут поступать по указанным контактам.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4.8. Формат участия индивидуальный: спортсмен самостоятельно преодолевает всю дистанцию.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4.9. Стартовые взносы. (Все спортсмены, на всех дистанциях, получат медаль финишера, а также индивидуальные номера с именем, фамилией и городом спортсмена.).</w:t>
      </w:r>
    </w:p>
    <w:p w:rsidR="00346F6B" w:rsidRDefault="00C75BF2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Всего 500 слотов, из них:</w:t>
      </w:r>
      <w:r>
        <w:rPr>
          <w:rFonts w:ascii="Verdana" w:hAnsi="Verdana"/>
          <w:sz w:val="20"/>
          <w:szCs w:val="20"/>
        </w:rPr>
        <w:br/>
        <w:t>200 слотов на 20 км                  160 слотов на 40 км               140 слотов  на 60 км</w:t>
      </w:r>
      <w:r>
        <w:rPr>
          <w:rFonts w:ascii="Verdana" w:hAnsi="Verdana"/>
          <w:sz w:val="20"/>
          <w:szCs w:val="20"/>
        </w:rPr>
        <w:br/>
        <w:t>из них:</w:t>
      </w:r>
    </w:p>
    <w:p w:rsidR="00346F6B" w:rsidRDefault="00C75BF2">
      <w:pPr>
        <w:jc w:val="left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на 20 км:                                  на 40 км:                               на 60 км:</w:t>
      </w:r>
      <w:r>
        <w:rPr>
          <w:rFonts w:ascii="Verdana" w:hAnsi="Verdana"/>
          <w:sz w:val="20"/>
          <w:szCs w:val="20"/>
        </w:rPr>
        <w:br/>
        <w:t>50 слотов по 2</w:t>
      </w:r>
      <w:r w:rsidR="00040C50">
        <w:rPr>
          <w:rFonts w:ascii="Verdana" w:hAnsi="Verdana"/>
          <w:sz w:val="20"/>
          <w:szCs w:val="20"/>
        </w:rPr>
        <w:t>1</w:t>
      </w:r>
      <w:r>
        <w:rPr>
          <w:rFonts w:ascii="Verdana" w:hAnsi="Verdana"/>
          <w:sz w:val="20"/>
          <w:szCs w:val="20"/>
        </w:rPr>
        <w:t>00 р.                 30 слотов по 2</w:t>
      </w:r>
      <w:r w:rsidR="00040C50">
        <w:rPr>
          <w:rFonts w:ascii="Verdana" w:hAnsi="Verdana"/>
          <w:sz w:val="20"/>
          <w:szCs w:val="20"/>
        </w:rPr>
        <w:t>2</w:t>
      </w:r>
      <w:r>
        <w:rPr>
          <w:rFonts w:ascii="Verdana" w:hAnsi="Verdana"/>
          <w:sz w:val="20"/>
          <w:szCs w:val="20"/>
        </w:rPr>
        <w:t>00 р.              15 слотов по 2</w:t>
      </w:r>
      <w:r w:rsidR="00040C50">
        <w:rPr>
          <w:rFonts w:ascii="Verdana" w:hAnsi="Verdana"/>
          <w:sz w:val="20"/>
          <w:szCs w:val="20"/>
        </w:rPr>
        <w:t>3</w:t>
      </w:r>
      <w:r>
        <w:rPr>
          <w:rFonts w:ascii="Verdana" w:hAnsi="Verdana"/>
          <w:sz w:val="20"/>
          <w:szCs w:val="20"/>
        </w:rPr>
        <w:t>00 р.                                                 50 слотов по 2</w:t>
      </w:r>
      <w:r w:rsidR="00040C50">
        <w:rPr>
          <w:rFonts w:ascii="Verdana" w:hAnsi="Verdana"/>
          <w:sz w:val="20"/>
          <w:szCs w:val="20"/>
        </w:rPr>
        <w:t>3</w:t>
      </w:r>
      <w:r>
        <w:rPr>
          <w:rFonts w:ascii="Verdana" w:hAnsi="Verdana"/>
          <w:sz w:val="20"/>
          <w:szCs w:val="20"/>
        </w:rPr>
        <w:t>00 р.                 30 слотов по 2</w:t>
      </w:r>
      <w:r w:rsidR="00040C50">
        <w:rPr>
          <w:rFonts w:ascii="Verdana" w:hAnsi="Verdana"/>
          <w:sz w:val="20"/>
          <w:szCs w:val="20"/>
        </w:rPr>
        <w:t>4</w:t>
      </w:r>
      <w:r>
        <w:rPr>
          <w:rFonts w:ascii="Verdana" w:hAnsi="Verdana"/>
          <w:sz w:val="20"/>
          <w:szCs w:val="20"/>
        </w:rPr>
        <w:t>00 р.              15 слотов по 2</w:t>
      </w:r>
      <w:r w:rsidR="00040C50"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>00 р.</w:t>
      </w:r>
      <w:r>
        <w:rPr>
          <w:rFonts w:ascii="Verdana" w:hAnsi="Verdana"/>
          <w:sz w:val="20"/>
          <w:szCs w:val="20"/>
        </w:rPr>
        <w:br/>
        <w:t>100 слотов по 2</w:t>
      </w:r>
      <w:r w:rsidR="00040C50"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>00 р.               100 слотов по 2</w:t>
      </w:r>
      <w:r w:rsidR="00040C50">
        <w:rPr>
          <w:rFonts w:ascii="Verdana" w:hAnsi="Verdana"/>
          <w:sz w:val="20"/>
          <w:szCs w:val="20"/>
        </w:rPr>
        <w:t>6</w:t>
      </w:r>
      <w:r>
        <w:rPr>
          <w:rFonts w:ascii="Verdana" w:hAnsi="Verdana"/>
          <w:sz w:val="20"/>
          <w:szCs w:val="20"/>
        </w:rPr>
        <w:t>00 р.            110 слотов по 2</w:t>
      </w:r>
      <w:r w:rsidR="00040C50">
        <w:rPr>
          <w:rFonts w:ascii="Verdana" w:hAnsi="Verdana"/>
          <w:sz w:val="20"/>
          <w:szCs w:val="20"/>
        </w:rPr>
        <w:t>7</w:t>
      </w:r>
      <w:r>
        <w:rPr>
          <w:rFonts w:ascii="Verdana" w:hAnsi="Verdana"/>
          <w:sz w:val="20"/>
          <w:szCs w:val="20"/>
        </w:rPr>
        <w:t>00 р.</w:t>
      </w:r>
      <w:proofErr w:type="gramEnd"/>
    </w:p>
    <w:p w:rsidR="00346F6B" w:rsidRDefault="00C75BF2">
      <w:pPr>
        <w:jc w:val="left"/>
        <w:rPr>
          <w:rFonts w:ascii="Verdana" w:hAnsi="Verdana"/>
          <w:color w:val="333333"/>
          <w:sz w:val="19"/>
          <w:szCs w:val="19"/>
          <w:shd w:val="clear" w:color="auto" w:fill="F6F6F8"/>
        </w:rPr>
      </w:pPr>
      <w:r>
        <w:rPr>
          <w:rFonts w:ascii="Verdana" w:hAnsi="Verdana"/>
          <w:color w:val="333333"/>
          <w:sz w:val="19"/>
          <w:szCs w:val="19"/>
        </w:rPr>
        <w:t>После продажи указанного количества слотов на каждую из дистанций по более низкой цене, цена на слоты повышается до следующего уровня.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4.10. Отмена регистрации.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В случае болезни или отказа от участия в соревновании, стартовый взнос не возвращается. Участник может передать свой стартовый взнос другому участнику. Перерегистрация производится на основании письменного заявления, направленного на электронный адрес оргкомитета не позднее 18:00 0</w:t>
      </w:r>
      <w:r w:rsidR="00040C50">
        <w:rPr>
          <w:rFonts w:ascii="Verdana" w:hAnsi="Verdana"/>
          <w:color w:val="333333"/>
          <w:sz w:val="19"/>
          <w:szCs w:val="19"/>
          <w:shd w:val="clear" w:color="auto" w:fill="F6F6F8"/>
        </w:rPr>
        <w:t>2</w:t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.07.202</w:t>
      </w:r>
      <w:r w:rsidR="00040C50">
        <w:rPr>
          <w:rFonts w:ascii="Verdana" w:hAnsi="Verdana"/>
          <w:color w:val="333333"/>
          <w:sz w:val="19"/>
          <w:szCs w:val="19"/>
          <w:shd w:val="clear" w:color="auto" w:fill="F6F6F8"/>
        </w:rPr>
        <w:t>6</w:t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 xml:space="preserve"> г.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lastRenderedPageBreak/>
        <w:t>По желанию участника 50% стартового взноса могут быть перенесены в качестве предоплаты его участия в соревнованиях в 202</w:t>
      </w:r>
      <w:r w:rsidR="00040C50">
        <w:rPr>
          <w:rFonts w:ascii="Verdana" w:hAnsi="Verdana"/>
          <w:color w:val="333333"/>
          <w:sz w:val="19"/>
          <w:szCs w:val="19"/>
          <w:shd w:val="clear" w:color="auto" w:fill="F6F6F8"/>
        </w:rPr>
        <w:t>6</w:t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 xml:space="preserve"> или 202</w:t>
      </w:r>
      <w:r w:rsidR="00040C50">
        <w:rPr>
          <w:rFonts w:ascii="Verdana" w:hAnsi="Verdana"/>
          <w:color w:val="333333"/>
          <w:sz w:val="19"/>
          <w:szCs w:val="19"/>
          <w:shd w:val="clear" w:color="auto" w:fill="F6F6F8"/>
        </w:rPr>
        <w:t>7</w:t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 xml:space="preserve"> г.</w:t>
      </w:r>
    </w:p>
    <w:p w:rsidR="00346F6B" w:rsidRDefault="00C75BF2">
      <w:pPr>
        <w:jc w:val="left"/>
        <w:rPr>
          <w:rFonts w:ascii="Verdana" w:hAnsi="Verdana"/>
          <w:color w:val="333333"/>
          <w:sz w:val="19"/>
          <w:szCs w:val="19"/>
          <w:shd w:val="clear" w:color="auto" w:fill="F6F6F8"/>
        </w:rPr>
      </w:pP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4.11. Возрастные группы.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• На дистанции «Марафон, 60 км»: 18 лет и старше.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Мужчины, женщины 18-29 лет.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Мужчины, женщины 30-39 лет.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Мужчины, женщины 40-49 лет.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Мужчины, женщины 50-59 лет.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Мужчины, женщины 60-69 лет.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Мужчины, женщины 70 лет и старше.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• На дистанции «Лайт-марафон, 40 км»: 14 лет и старше.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Юноши, девушки 14-17 лет.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Мужчины, женщины 18-29 лет.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Мужчины, женщины 30-39 лет.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Мужчины, женщины 40-49 лет.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Мужчины, женщины 50-59 лет.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Мужчины, женщины 60-69 лет.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Мужчины, женщины 70 лет и старше.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• На дистанции «Мини-марафон, 20 км»: 10 лет и старше.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 xml:space="preserve">Мальчики, девочки 10-11 лет. </w:t>
      </w:r>
    </w:p>
    <w:p w:rsidR="00346F6B" w:rsidRDefault="00C75BF2">
      <w:pPr>
        <w:jc w:val="left"/>
        <w:rPr>
          <w:rFonts w:ascii="Verdana" w:hAnsi="Verdana"/>
          <w:color w:val="333333"/>
          <w:sz w:val="19"/>
          <w:szCs w:val="19"/>
          <w:shd w:val="clear" w:color="auto" w:fill="F6F6F8"/>
        </w:rPr>
      </w:pPr>
      <w:r>
        <w:rPr>
          <w:rFonts w:ascii="Verdana" w:hAnsi="Verdana"/>
          <w:color w:val="333333"/>
          <w:sz w:val="19"/>
          <w:szCs w:val="19"/>
          <w:shd w:val="clear" w:color="auto" w:fill="F6F6F8"/>
        </w:rPr>
        <w:t xml:space="preserve">Мальчики, девочки 12-13 лет. </w:t>
      </w:r>
    </w:p>
    <w:p w:rsidR="00346F6B" w:rsidRDefault="00C75BF2">
      <w:pPr>
        <w:jc w:val="left"/>
        <w:rPr>
          <w:rFonts w:ascii="Verdana" w:hAnsi="Verdana"/>
          <w:color w:val="333333"/>
          <w:sz w:val="19"/>
          <w:szCs w:val="19"/>
          <w:shd w:val="clear" w:color="auto" w:fill="F6F6F8"/>
        </w:rPr>
      </w:pPr>
      <w:r>
        <w:rPr>
          <w:rFonts w:ascii="Verdana" w:hAnsi="Verdana"/>
          <w:color w:val="333333"/>
          <w:sz w:val="19"/>
          <w:szCs w:val="19"/>
          <w:shd w:val="clear" w:color="auto" w:fill="F6F6F8"/>
        </w:rPr>
        <w:t>Юноши, девушки 14-15 лет.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Юниоры, юниорки 16-17 лет.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Мужчины, женщины 18-69лет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Мужчины, женщины старше 70 лет.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4.12. Возрастные группы определяются по полному количеству лет на дату соревнований.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5. Требования к участникам и условия допуска.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5.1. Каждый участник должен иметь справку о состоянии здоровья, которая является основанием для допуска к соревнованиям. Медицинская справка должна содержать печать выдавшего учреждения, подпись и печать врача. В справке должно быть указано, что участник допущен к соревнованию на выбранную им дистанцию. Справка должна быть оформлена не ранее 6 месяцев до даты проведения соревнований.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5.2. При получении стартового пакета участник обязан подписать заявление, в соответствии с которым он полностью снимает с организаторов ответственность за возможный ущерб здоровью, полученный им во время соревнований.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5.3. Ответственность за прохождение дистанции лежит на участнике. Любой участник, который представляет опасность для других участников, может быть снят с соревнований решением главного судьи.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6. Получение стартового пакета.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6.1. Участник должен лично получить свой стартовый пакет.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6.2. Выдача стартовых пакетов в день старта в стартовом городке: с 11:00 до 12:45.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6.3. Выдача стартовых пакетов осуществляется при наличии и предъявлении: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• Документа, удостоверяющего личность (паспорта, водительского удостоверения или военного билета) или его ксерокопии.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lastRenderedPageBreak/>
        <w:t xml:space="preserve">• Медицинской справки или </w:t>
      </w:r>
      <w:proofErr w:type="spellStart"/>
      <w:proofErr w:type="gramStart"/>
      <w:r>
        <w:rPr>
          <w:rFonts w:ascii="Verdana" w:hAnsi="Verdana"/>
          <w:color w:val="333333"/>
          <w:sz w:val="19"/>
          <w:szCs w:val="19"/>
          <w:shd w:val="clear" w:color="auto" w:fill="F6F6F8"/>
        </w:rPr>
        <w:t>или</w:t>
      </w:r>
      <w:proofErr w:type="spellEnd"/>
      <w:proofErr w:type="gramEnd"/>
      <w:r>
        <w:rPr>
          <w:rFonts w:ascii="Verdana" w:hAnsi="Verdana"/>
          <w:color w:val="333333"/>
          <w:sz w:val="19"/>
          <w:szCs w:val="19"/>
          <w:shd w:val="clear" w:color="auto" w:fill="F6F6F8"/>
        </w:rPr>
        <w:t xml:space="preserve"> ее ксерокопии. Принятые комиссией справки не возвращаются.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7. Порядок старта.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7.1. Дистанция «Марафон, 60 км», «Лайт-марафон, 40 км», «Мини-марафон, 20 км»: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Старт общий</w:t>
      </w:r>
      <w:proofErr w:type="gramStart"/>
      <w:r>
        <w:rPr>
          <w:rFonts w:ascii="Verdana" w:hAnsi="Verdana"/>
          <w:color w:val="333333"/>
          <w:sz w:val="19"/>
          <w:szCs w:val="19"/>
          <w:shd w:val="clear" w:color="auto" w:fill="F6F6F8"/>
        </w:rPr>
        <w:t>,н</w:t>
      </w:r>
      <w:proofErr w:type="gramEnd"/>
      <w:r>
        <w:rPr>
          <w:rFonts w:ascii="Verdana" w:hAnsi="Verdana"/>
          <w:color w:val="333333"/>
          <w:sz w:val="19"/>
          <w:szCs w:val="19"/>
          <w:shd w:val="clear" w:color="auto" w:fill="F6F6F8"/>
        </w:rPr>
        <w:t>а все дистанции.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8. Основные нарушения, влекущие временные пенальти или дисквалификацию участников.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8.1. Дисквалификация или недопуск к участию применяются в следствие: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• Участие в соревнованиях не под своим именем.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• Участник, который представляет опасность для других участников.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При дисквалификации участника, стартовый взнос не возвращается.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9. Награждение.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9.1. Время награждения (приблизительное)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• «Мини-марафон, 20 км»: 15:00 – 15:30.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• «Лайт-марафон, 40 км»: 16:00 – 16:30.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• «Марафон, 60 км»: 17:30 – 18:00.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9.2. Победители и призеры (1, 2, 3 место) на дистанции «Мини-марафон, 20 км» среди мужчин и женщин определяются и награждаются только в возрастных группах согласно п. 4.11. Положения.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9.3. Победители и призеры (1, 2, 3 место) на дистанции «Лайт-марафон, 40 км» среди мужчин и женщин определяются и награждаются только в возрастных группах согласно п. 4.11. Положения.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9.4. Победители и призеры (1, 2, 3 место) на дистанции «Марафон, 60 км» среди мужчин и женщин определяются и награждаются в возрастных группах согласно п. 4.11. Положения. 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 xml:space="preserve">9.5. </w:t>
      </w:r>
      <w:proofErr w:type="gramStart"/>
      <w:r>
        <w:rPr>
          <w:rFonts w:ascii="Verdana" w:hAnsi="Verdana"/>
          <w:color w:val="333333"/>
          <w:sz w:val="19"/>
          <w:szCs w:val="19"/>
          <w:shd w:val="clear" w:color="auto" w:fill="F6F6F8"/>
        </w:rPr>
        <w:t>В абсолютном зачете, среди мужчин и женщин, на дистанции «Марафон, 60 км» награждаются участники, показавшие результат с 1 по 5 включительно и получают: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Style w:val="msgquote"/>
          <w:rFonts w:ascii="Verdana" w:hAnsi="Verdana"/>
          <w:color w:val="D54B00"/>
          <w:sz w:val="19"/>
          <w:szCs w:val="19"/>
          <w:shd w:val="clear" w:color="auto" w:fill="F6F6F8"/>
        </w:rPr>
        <w:t>• 1, 2, 3 место - денежные призы в размере:</w:t>
      </w:r>
      <w:r>
        <w:rPr>
          <w:rFonts w:ascii="Verdana" w:hAnsi="Verdana"/>
          <w:color w:val="D54B00"/>
          <w:sz w:val="19"/>
          <w:szCs w:val="19"/>
          <w:shd w:val="clear" w:color="auto" w:fill="F6F6F8"/>
        </w:rPr>
        <w:br/>
      </w:r>
      <w:r>
        <w:rPr>
          <w:rStyle w:val="msgquote"/>
          <w:rFonts w:ascii="Verdana" w:hAnsi="Verdana"/>
          <w:color w:val="D54B00"/>
          <w:sz w:val="19"/>
          <w:szCs w:val="19"/>
          <w:shd w:val="clear" w:color="auto" w:fill="F6F6F8"/>
        </w:rPr>
        <w:t>1 место – 5000 рублей,</w:t>
      </w:r>
      <w:r>
        <w:rPr>
          <w:rFonts w:ascii="Verdana" w:hAnsi="Verdana"/>
          <w:color w:val="D54B00"/>
          <w:sz w:val="19"/>
          <w:szCs w:val="19"/>
          <w:shd w:val="clear" w:color="auto" w:fill="F6F6F8"/>
        </w:rPr>
        <w:br/>
      </w:r>
      <w:r>
        <w:rPr>
          <w:rStyle w:val="msgquote"/>
          <w:rFonts w:ascii="Verdana" w:hAnsi="Verdana"/>
          <w:color w:val="D54B00"/>
          <w:sz w:val="19"/>
          <w:szCs w:val="19"/>
          <w:shd w:val="clear" w:color="auto" w:fill="F6F6F8"/>
        </w:rPr>
        <w:t>2 место – 3000 рублей;</w:t>
      </w:r>
      <w:r>
        <w:rPr>
          <w:rFonts w:ascii="Verdana" w:hAnsi="Verdana"/>
          <w:color w:val="D54B00"/>
          <w:sz w:val="19"/>
          <w:szCs w:val="19"/>
          <w:shd w:val="clear" w:color="auto" w:fill="F6F6F8"/>
        </w:rPr>
        <w:br/>
      </w:r>
      <w:r>
        <w:rPr>
          <w:rStyle w:val="msgquote"/>
          <w:rFonts w:ascii="Verdana" w:hAnsi="Verdana"/>
          <w:color w:val="D54B00"/>
          <w:sz w:val="19"/>
          <w:szCs w:val="19"/>
          <w:shd w:val="clear" w:color="auto" w:fill="F6F6F8"/>
        </w:rPr>
        <w:t>3 место – 2000 рублей.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• 1, 2, 3, 4, 5 место - грамоты и ценные подарки.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9.6.</w:t>
      </w:r>
      <w:proofErr w:type="gramEnd"/>
      <w:r>
        <w:rPr>
          <w:rFonts w:ascii="Verdana" w:hAnsi="Verdana"/>
          <w:color w:val="333333"/>
          <w:sz w:val="19"/>
          <w:szCs w:val="19"/>
          <w:shd w:val="clear" w:color="auto" w:fill="F6F6F8"/>
        </w:rPr>
        <w:t xml:space="preserve"> В случае неявки спортсмена на церемонию награждения, призы остаются в распоряжении организаторов.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9.7. Протоколы финиша на сайте </w:t>
      </w:r>
      <w:hyperlink r:id="rId5" w:history="1">
        <w:r>
          <w:rPr>
            <w:rStyle w:val="a3"/>
            <w:rFonts w:ascii="Verdana" w:hAnsi="Verdana"/>
            <w:color w:val="0055EE"/>
            <w:sz w:val="19"/>
            <w:szCs w:val="19"/>
            <w:u w:val="none"/>
            <w:shd w:val="clear" w:color="auto" w:fill="F6F6F8"/>
          </w:rPr>
          <w:t>http://baikalmarathons.ru/</w:t>
        </w:r>
      </w:hyperlink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10. Руководство.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10.1. Общее руководство по организации соревнований осуществляет оргкомитет «Байкальского веломарафона».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• Руководитель оргкомитета: Петр Мехоношин;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Судьи: Щапов Тимофей, Елизавета Мехоношина</w:t>
      </w:r>
      <w:r>
        <w:rPr>
          <w:rFonts w:ascii="Verdana" w:hAnsi="Verdana"/>
          <w:color w:val="333333"/>
          <w:sz w:val="19"/>
          <w:szCs w:val="19"/>
        </w:rPr>
        <w:t>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11. Протесты.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Протесты подаются в течение 30 минут после финиша участника в письменном виде главному судье соревнований.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12. Транспорт.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Прибытие спортсменов на место старта (Российская Федерация, Иркутская область,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пос. Большое Голоустное) осуществляется самостоятельно общественным транспортом или личным автотранспортом.</w:t>
      </w:r>
    </w:p>
    <w:p w:rsidR="00346F6B" w:rsidRDefault="00C75BF2">
      <w:pPr>
        <w:jc w:val="left"/>
      </w:pPr>
      <w:r>
        <w:rPr>
          <w:rFonts w:ascii="Verdana" w:hAnsi="Verdana"/>
          <w:color w:val="333333"/>
          <w:sz w:val="19"/>
          <w:szCs w:val="19"/>
          <w:shd w:val="clear" w:color="auto" w:fill="F6F6F8"/>
        </w:rPr>
        <w:lastRenderedPageBreak/>
        <w:t>Автобус для участников соревнований и грузовой автомобиль для велосипедов будет отправляться от стадиона Труд в 10-00. Обратно автобус отправиться после награждения участников на дистанции Марафон 60 км. Только 46 мест. Бронировать место в автобусе нужно заранее при регистрации на мероприятие. Частичная компенсация проезда в автобусе и перевозки велосипеда составит 1</w:t>
      </w:r>
      <w:r w:rsidR="00040C50">
        <w:rPr>
          <w:rFonts w:ascii="Verdana" w:hAnsi="Verdana"/>
          <w:color w:val="333333"/>
          <w:sz w:val="19"/>
          <w:szCs w:val="19"/>
          <w:shd w:val="clear" w:color="auto" w:fill="F6F6F8"/>
        </w:rPr>
        <w:t>8</w:t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00 рублей за дорогу  туда и обратно с человека. Проезд участников осуществляется за личный счет или за счет командирующих организаций.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13. Медицинская помощь и питание.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13.1. На старте и финише участники могут получить медицинскую помощь.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13.2. На питательных пунктах и на финише, участники могут получить воду, морс, сладкий перекус.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13.3. Основное питание участников – за личный счет и за счет командирующих организаций.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14. Информация.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• Официальный сайт соревнований: </w:t>
      </w:r>
      <w:hyperlink r:id="rId6" w:history="1">
        <w:r>
          <w:rPr>
            <w:rStyle w:val="a3"/>
            <w:rFonts w:ascii="Verdana" w:hAnsi="Verdana"/>
            <w:color w:val="0055EE"/>
            <w:sz w:val="19"/>
            <w:szCs w:val="19"/>
            <w:u w:val="none"/>
            <w:shd w:val="clear" w:color="auto" w:fill="F6F6F8"/>
          </w:rPr>
          <w:t>http://baikalmarathons.ru/</w:t>
        </w:r>
      </w:hyperlink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• Обсуждение на портале: </w:t>
      </w:r>
      <w:hyperlink r:id="rId7" w:history="1">
        <w:r>
          <w:rPr>
            <w:rStyle w:val="a3"/>
            <w:rFonts w:ascii="Verdana" w:hAnsi="Verdana"/>
            <w:color w:val="0055EE"/>
            <w:sz w:val="19"/>
            <w:szCs w:val="19"/>
            <w:u w:val="none"/>
            <w:shd w:val="clear" w:color="auto" w:fill="F6F6F8"/>
          </w:rPr>
          <w:t>http://angara.net/</w:t>
        </w:r>
      </w:hyperlink>
      <w:r>
        <w:rPr>
          <w:rFonts w:ascii="Verdana" w:hAnsi="Verdana"/>
          <w:color w:val="333333"/>
          <w:sz w:val="19"/>
          <w:szCs w:val="19"/>
          <w:shd w:val="clear" w:color="auto" w:fill="F6F6F8"/>
        </w:rPr>
        <w:t> (раздел форума «Велосипед»),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• Оперативная информация на официальных страницах в социальных сетях: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- Фейсбук: </w:t>
      </w:r>
      <w:hyperlink r:id="rId8" w:history="1">
        <w:r>
          <w:rPr>
            <w:rStyle w:val="a3"/>
            <w:rFonts w:ascii="Verdana" w:hAnsi="Verdana"/>
            <w:color w:val="0055EE"/>
            <w:sz w:val="19"/>
            <w:szCs w:val="19"/>
            <w:u w:val="none"/>
            <w:shd w:val="clear" w:color="auto" w:fill="F6F6F8"/>
          </w:rPr>
          <w:t>https://www.facebook.com/baikalmarathons/</w:t>
        </w:r>
      </w:hyperlink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- Инстаграм: </w:t>
      </w:r>
      <w:hyperlink r:id="rId9" w:history="1">
        <w:r>
          <w:rPr>
            <w:rStyle w:val="a3"/>
            <w:rFonts w:ascii="Verdana" w:hAnsi="Verdana"/>
            <w:color w:val="0099FF"/>
            <w:sz w:val="19"/>
            <w:szCs w:val="19"/>
            <w:shd w:val="clear" w:color="auto" w:fill="F6F6F8"/>
          </w:rPr>
          <w:t>https://www.instagram.com/baikalmarathons/</w:t>
        </w:r>
      </w:hyperlink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- Вконтакте: </w:t>
      </w:r>
      <w:hyperlink r:id="rId10" w:history="1">
        <w:r>
          <w:rPr>
            <w:rStyle w:val="a3"/>
            <w:rFonts w:ascii="Verdana" w:hAnsi="Verdana"/>
            <w:color w:val="0055EE"/>
            <w:sz w:val="19"/>
            <w:szCs w:val="19"/>
            <w:u w:val="none"/>
            <w:shd w:val="clear" w:color="auto" w:fill="F6F6F8"/>
          </w:rPr>
          <w:t>https://vk.com/baikalmarathons</w:t>
        </w:r>
        <w:proofErr w:type="gramStart"/>
        <w:r>
          <w:rPr>
            <w:rStyle w:val="a3"/>
            <w:rFonts w:ascii="Verdana" w:hAnsi="Verdana"/>
            <w:color w:val="0055EE"/>
            <w:sz w:val="19"/>
            <w:szCs w:val="19"/>
            <w:u w:val="none"/>
            <w:shd w:val="clear" w:color="auto" w:fill="F6F6F8"/>
          </w:rPr>
          <w:t>/</w:t>
        </w:r>
      </w:hyperlink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• Н</w:t>
      </w:r>
      <w:proofErr w:type="gramEnd"/>
      <w:r>
        <w:rPr>
          <w:rFonts w:ascii="Verdana" w:hAnsi="Verdana"/>
          <w:color w:val="333333"/>
          <w:sz w:val="19"/>
          <w:szCs w:val="19"/>
          <w:shd w:val="clear" w:color="auto" w:fill="F6F6F8"/>
        </w:rPr>
        <w:t>аши хештеги: #Байкальскийвеломарафон #марафоныбайкал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15. Контактная информация</w:t>
      </w:r>
      <w:proofErr w:type="gramStart"/>
      <w:r>
        <w:rPr>
          <w:rFonts w:ascii="Verdana" w:hAnsi="Verdana"/>
          <w:color w:val="333333"/>
          <w:sz w:val="19"/>
          <w:szCs w:val="19"/>
          <w:shd w:val="clear" w:color="auto" w:fill="F6F6F8"/>
        </w:rPr>
        <w:t>.</w:t>
      </w:r>
      <w:proofErr w:type="gramEnd"/>
      <w:r>
        <w:rPr>
          <w:rFonts w:ascii="Verdana" w:hAnsi="Verdana"/>
          <w:color w:val="333333"/>
          <w:sz w:val="19"/>
          <w:szCs w:val="19"/>
        </w:rPr>
        <w:br/>
      </w:r>
      <w:proofErr w:type="gramStart"/>
      <w:r>
        <w:rPr>
          <w:rFonts w:ascii="Verdana" w:hAnsi="Verdana"/>
          <w:color w:val="333333"/>
          <w:sz w:val="19"/>
          <w:szCs w:val="19"/>
          <w:shd w:val="clear" w:color="auto" w:fill="F6F6F8"/>
        </w:rPr>
        <w:t>т</w:t>
      </w:r>
      <w:proofErr w:type="gramEnd"/>
      <w:r>
        <w:rPr>
          <w:rFonts w:ascii="Verdana" w:hAnsi="Verdana"/>
          <w:color w:val="333333"/>
          <w:sz w:val="19"/>
          <w:szCs w:val="19"/>
          <w:shd w:val="clear" w:color="auto" w:fill="F6F6F8"/>
        </w:rPr>
        <w:t>елефон: +7 914 895 29 56, Петр,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адрес электронной почты: vsnk@bk.ru.</w:t>
      </w:r>
    </w:p>
    <w:sectPr w:rsidR="00346F6B" w:rsidSect="00346F6B">
      <w:pgSz w:w="11906" w:h="16838"/>
      <w:pgMar w:top="720" w:right="720" w:bottom="720" w:left="720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rawingGridVerticalSpacing w:val="283"/>
  <w:characterSpacingControl w:val="doNotCompress"/>
  <w:compat/>
  <w:rsids>
    <w:rsidRoot w:val="00346F6B"/>
    <w:rsid w:val="00040C50"/>
    <w:rsid w:val="00346F6B"/>
    <w:rsid w:val="005D4887"/>
    <w:rsid w:val="00C75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F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46F6B"/>
    <w:rPr>
      <w:color w:val="0000FF"/>
      <w:u w:val="single"/>
    </w:rPr>
  </w:style>
  <w:style w:type="character" w:customStyle="1" w:styleId="msgquote">
    <w:name w:val="msgquote"/>
    <w:basedOn w:val="a0"/>
    <w:rsid w:val="00346F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character" w:styleId="char0" w:default="1">
    <w:name w:val="Default Paragraph Font"/>
  </w:style>
  <w:style w:type="character" w:styleId="char1">
    <w:name w:val="Hyperlink"/>
    <w:basedOn w:val="char0"/>
    <w:rPr>
      <w:color w:val="0000ff"/>
      <w:u w:color="auto" w:val="single"/>
    </w:rPr>
  </w:style>
  <w:style w:type="character" w:styleId="char2" w:customStyle="1">
    <w:name w:val="msgquote"/>
    <w:basedOn w:val="char0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baikalmarathons/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http://angara.net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ikalmarathons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baikalmarathons.ru/" TargetMode="External"/><Relationship Id="rId10" Type="http://schemas.openxmlformats.org/officeDocument/2006/relationships/hyperlink" Target="https://vk.com/baikalmarathons/" TargetMode="External"/><Relationship Id="rId4" Type="http://schemas.openxmlformats.org/officeDocument/2006/relationships/hyperlink" Target="http://baikalmarathons.ru/" TargetMode="External"/><Relationship Id="rId9" Type="http://schemas.openxmlformats.org/officeDocument/2006/relationships/hyperlink" Target="https://www.instagram.com/baikalmaratho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1357</Words>
  <Characters>7741</Characters>
  <Application>Microsoft Office Word</Application>
  <DocSecurity>0</DocSecurity>
  <Lines>64</Lines>
  <Paragraphs>18</Paragraphs>
  <ScaleCrop>false</ScaleCrop>
  <Company>Reanimator Extreme Edition</Company>
  <LinksUpToDate>false</LinksUpToDate>
  <CharactersWithSpaces>9080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Яна</cp:lastModifiedBy>
  <cp:revision>2</cp:revision>
  <dcterms:created xsi:type="dcterms:W3CDTF">2026-01-15T07:37:00Z</dcterms:created>
  <dcterms:modified xsi:type="dcterms:W3CDTF">2026-01-15T07:37:00Z</dcterms:modified>
</cp:coreProperties>
</file>